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7B600" w14:textId="77777777" w:rsidR="00DC5659" w:rsidRDefault="00000000">
      <w:pPr>
        <w:pStyle w:val="Standard"/>
        <w:jc w:val="center"/>
      </w:pPr>
      <w:r>
        <w:rPr>
          <w:noProof/>
        </w:rPr>
        <w:drawing>
          <wp:anchor distT="0" distB="0" distL="114300" distR="114300" simplePos="0" relativeHeight="251658240" behindDoc="0" locked="0" layoutInCell="1" allowOverlap="1" wp14:anchorId="512C7F88" wp14:editId="6E39B95B">
            <wp:simplePos x="0" y="0"/>
            <wp:positionH relativeFrom="margin">
              <wp:align>center</wp:align>
            </wp:positionH>
            <wp:positionV relativeFrom="page">
              <wp:posOffset>226695</wp:posOffset>
            </wp:positionV>
            <wp:extent cx="3625200" cy="874800"/>
            <wp:effectExtent l="0" t="0" r="0" b="1905"/>
            <wp:wrapSquare wrapText="bothSides"/>
            <wp:docPr id="1949435152" name="Obrázek 15764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625200" cy="8748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6CEDE3AE" w14:textId="77777777" w:rsidR="00DC5659" w:rsidRDefault="00DC5659">
      <w:pPr>
        <w:pStyle w:val="Standard"/>
        <w:jc w:val="center"/>
      </w:pPr>
    </w:p>
    <w:p w14:paraId="7D448790" w14:textId="77777777" w:rsidR="00DC5659" w:rsidRDefault="00DC5659">
      <w:pPr>
        <w:pStyle w:val="Standard"/>
        <w:jc w:val="center"/>
        <w:rPr>
          <w:rFonts w:cs="Arial"/>
          <w:b/>
          <w:bCs/>
          <w:sz w:val="28"/>
          <w:szCs w:val="28"/>
        </w:rPr>
      </w:pPr>
    </w:p>
    <w:p w14:paraId="49119B2B" w14:textId="1D928B2B" w:rsidR="00DC5659" w:rsidRDefault="00B72211">
      <w:pPr>
        <w:pStyle w:val="Standard"/>
        <w:spacing w:after="120"/>
        <w:jc w:val="center"/>
        <w:rPr>
          <w:rFonts w:ascii="Calibri" w:eastAsia="Times New Roman" w:hAnsi="Calibri" w:cs="Calibri"/>
          <w:b/>
          <w:bCs/>
          <w:color w:val="333333"/>
          <w:sz w:val="52"/>
          <w:szCs w:val="52"/>
          <w:lang w:eastAsia="cs-CZ"/>
        </w:rPr>
      </w:pPr>
      <w:r w:rsidRPr="00FF3407">
        <w:rPr>
          <w:rFonts w:ascii="Segoe UI" w:eastAsia="Times New Roman" w:hAnsi="Segoe UI" w:cs="Segoe UI"/>
          <w:b/>
          <w:bCs/>
          <w:noProof/>
          <w:lang w:eastAsia="ar-SA" w:bidi="ar-SA"/>
        </w:rPr>
        <mc:AlternateContent>
          <mc:Choice Requires="wps">
            <w:drawing>
              <wp:anchor distT="45720" distB="45720" distL="114300" distR="114300" simplePos="0" relativeHeight="251660288" behindDoc="0" locked="0" layoutInCell="1" allowOverlap="1" wp14:anchorId="407F690F" wp14:editId="5A1CC7F5">
                <wp:simplePos x="0" y="0"/>
                <wp:positionH relativeFrom="column">
                  <wp:posOffset>4972050</wp:posOffset>
                </wp:positionH>
                <wp:positionV relativeFrom="paragraph">
                  <wp:posOffset>238760</wp:posOffset>
                </wp:positionV>
                <wp:extent cx="1753235" cy="1404620"/>
                <wp:effectExtent l="38100" t="228600" r="37465" b="23495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75070">
                          <a:off x="0" y="0"/>
                          <a:ext cx="1753235" cy="1404620"/>
                        </a:xfrm>
                        <a:prstGeom prst="rect">
                          <a:avLst/>
                        </a:prstGeom>
                        <a:solidFill>
                          <a:schemeClr val="accent2"/>
                        </a:solidFill>
                        <a:ln w="9525">
                          <a:solidFill>
                            <a:srgbClr val="000000"/>
                          </a:solidFill>
                          <a:miter lim="800000"/>
                          <a:headEnd/>
                          <a:tailEnd/>
                        </a:ln>
                      </wps:spPr>
                      <wps:txbx>
                        <w:txbxContent>
                          <w:p w14:paraId="70286405" w14:textId="77777777" w:rsidR="00B72211" w:rsidRPr="00FF3407" w:rsidRDefault="00B72211" w:rsidP="00B72211">
                            <w:pPr>
                              <w:rPr>
                                <w:rFonts w:ascii="Segoe UI Black" w:hAnsi="Segoe UI Black"/>
                                <w:sz w:val="32"/>
                                <w:szCs w:val="32"/>
                              </w:rPr>
                            </w:pPr>
                            <w:r w:rsidRPr="00FF3407">
                              <w:rPr>
                                <w:rFonts w:ascii="Segoe UI Black" w:hAnsi="Segoe UI Black"/>
                                <w:sz w:val="32"/>
                                <w:szCs w:val="32"/>
                              </w:rPr>
                              <w:t>„NÁHRADNÍK“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07F690F" id="_x0000_t202" coordsize="21600,21600" o:spt="202" path="m,l,21600r21600,l21600,xe">
                <v:stroke joinstyle="miter"/>
                <v:path gradientshapeok="t" o:connecttype="rect"/>
              </v:shapetype>
              <v:shape id="Textové pole 2" o:spid="_x0000_s1026" type="#_x0000_t202" style="position:absolute;left:0;text-align:left;margin-left:391.5pt;margin-top:18.8pt;width:138.05pt;height:110.6pt;rotation:955810fd;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" fillcolor="#ed7d31 [3205]">
                <v:textbox style="mso-fit-shape-to-text:t">
                  <w:txbxContent>
                    <w:p w14:paraId="70286405" w14:textId="77777777" w:rsidR="00B72211" w:rsidRPr="00FF3407" w:rsidRDefault="00B72211" w:rsidP="00B72211">
                      <w:pPr>
                        <w:rPr>
                          <w:rFonts w:ascii="Segoe UI Black" w:hAnsi="Segoe UI Black"/>
                          <w:sz w:val="32"/>
                          <w:szCs w:val="32"/>
                        </w:rPr>
                      </w:pPr>
                      <w:r w:rsidRPr="00FF3407">
                        <w:rPr>
                          <w:rFonts w:ascii="Segoe UI Black" w:hAnsi="Segoe UI Black"/>
                          <w:sz w:val="32"/>
                          <w:szCs w:val="32"/>
                        </w:rPr>
                        <w:t>„NÁHRADNÍK“</w:t>
                      </w:r>
                    </w:p>
                  </w:txbxContent>
                </v:textbox>
              </v:shape>
            </w:pict>
          </mc:Fallback>
        </mc:AlternateContent>
      </w:r>
    </w:p>
    <w:p w14:paraId="60ECB74F" w14:textId="3F6194B4" w:rsidR="00DC5659" w:rsidRDefault="00000000">
      <w:pPr>
        <w:pStyle w:val="Standard"/>
        <w:spacing w:after="120"/>
        <w:jc w:val="center"/>
        <w:rPr>
          <w:rFonts w:ascii="Calibri" w:eastAsia="Times New Roman" w:hAnsi="Calibri" w:cs="Calibri"/>
          <w:b/>
          <w:bCs/>
          <w:color w:val="333333"/>
          <w:sz w:val="52"/>
          <w:szCs w:val="52"/>
          <w:lang w:eastAsia="cs-CZ"/>
        </w:rPr>
      </w:pPr>
      <w:r>
        <w:rPr>
          <w:rFonts w:ascii="Calibri" w:eastAsia="Times New Roman" w:hAnsi="Calibri" w:cs="Calibri"/>
          <w:b/>
          <w:bCs/>
          <w:color w:val="333333"/>
          <w:sz w:val="52"/>
          <w:szCs w:val="52"/>
          <w:lang w:eastAsia="cs-CZ"/>
        </w:rPr>
        <w:t>Výtvarný kroužek s Jiřím Filípkem</w:t>
      </w:r>
    </w:p>
    <w:p w14:paraId="74412A43" w14:textId="50FC4B09" w:rsidR="00DC5659" w:rsidRDefault="00B72211">
      <w:pPr>
        <w:pStyle w:val="Standard"/>
        <w:spacing w:after="120"/>
        <w:jc w:val="center"/>
        <w:rPr>
          <w:rFonts w:ascii="Calibri" w:eastAsia="Times New Roman" w:hAnsi="Calibri" w:cs="Calibri"/>
          <w:b/>
          <w:bCs/>
          <w:color w:val="333333"/>
          <w:sz w:val="32"/>
          <w:szCs w:val="32"/>
          <w:lang w:eastAsia="cs-CZ"/>
        </w:rPr>
      </w:pPr>
      <w:sdt>
        <w:sdtPr>
          <w:rPr>
            <w:rFonts w:ascii="Arial" w:eastAsia="Arial" w:hAnsi="Arial" w:cs="Arial"/>
            <w:b/>
            <w:color w:val="002060"/>
            <w:sz w:val="36"/>
            <w:szCs w:val="36"/>
          </w:rPr>
          <w:id w:val="161363998"/>
          <w14:checkbox>
            <w14:checked w14:val="0"/>
            <w14:checkedState w14:val="2612" w14:font="MS Gothic"/>
            <w14:uncheckedState w14:val="2610" w14:font="MS Gothic"/>
          </w14:checkbox>
        </w:sdtPr>
        <w:sdtContent>
          <w:r>
            <w:rPr>
              <w:rFonts w:ascii="MS Gothic" w:eastAsia="MS Gothic" w:hAnsi="MS Gothic" w:cs="Arial" w:hint="eastAsia"/>
              <w:b/>
              <w:color w:val="002060"/>
              <w:sz w:val="36"/>
              <w:szCs w:val="36"/>
            </w:rPr>
            <w:t>☐</w:t>
          </w:r>
        </w:sdtContent>
      </w:sdt>
      <w:r w:rsidRPr="00F044B9">
        <w:rPr>
          <w:rFonts w:ascii="Arial" w:eastAsia="Arial" w:hAnsi="Arial" w:cs="Arial"/>
          <w:b/>
          <w:color w:val="002060"/>
          <w:sz w:val="28"/>
          <w:szCs w:val="28"/>
        </w:rPr>
        <w:t xml:space="preserve"> </w:t>
      </w:r>
      <w:r w:rsidR="00000000">
        <w:rPr>
          <w:rFonts w:ascii="Calibri" w:eastAsia="Times New Roman" w:hAnsi="Calibri" w:cs="Calibri"/>
          <w:b/>
          <w:bCs/>
          <w:color w:val="333333"/>
          <w:sz w:val="32"/>
          <w:szCs w:val="32"/>
          <w:lang w:eastAsia="cs-CZ"/>
        </w:rPr>
        <w:t>středa 13:30 – 14:30</w:t>
      </w:r>
    </w:p>
    <w:p w14:paraId="02FF4102" w14:textId="5883D438" w:rsidR="00DC5659" w:rsidRDefault="00B72211">
      <w:pPr>
        <w:pStyle w:val="Standard"/>
        <w:spacing w:after="120"/>
        <w:jc w:val="center"/>
        <w:rPr>
          <w:rFonts w:ascii="Calibri" w:eastAsia="Times New Roman" w:hAnsi="Calibri" w:cs="Calibri"/>
          <w:b/>
          <w:bCs/>
          <w:color w:val="333333"/>
          <w:sz w:val="32"/>
          <w:szCs w:val="32"/>
          <w:lang w:eastAsia="cs-CZ"/>
        </w:rPr>
      </w:pPr>
      <w:sdt>
        <w:sdtPr>
          <w:rPr>
            <w:rFonts w:ascii="Arial" w:eastAsia="Arial" w:hAnsi="Arial" w:cs="Arial"/>
            <w:b/>
            <w:color w:val="002060"/>
            <w:sz w:val="36"/>
            <w:szCs w:val="36"/>
          </w:rPr>
          <w:id w:val="-536971966"/>
          <w14:checkbox>
            <w14:checked w14:val="0"/>
            <w14:checkedState w14:val="2612" w14:font="MS Gothic"/>
            <w14:uncheckedState w14:val="2610" w14:font="MS Gothic"/>
          </w14:checkbox>
        </w:sdtPr>
        <w:sdtContent>
          <w:r>
            <w:rPr>
              <w:rFonts w:ascii="MS Gothic" w:eastAsia="MS Gothic" w:hAnsi="MS Gothic" w:cs="Arial" w:hint="eastAsia"/>
              <w:b/>
              <w:color w:val="002060"/>
              <w:sz w:val="36"/>
              <w:szCs w:val="36"/>
            </w:rPr>
            <w:t>☐</w:t>
          </w:r>
        </w:sdtContent>
      </w:sdt>
      <w:r w:rsidRPr="00F044B9">
        <w:rPr>
          <w:rFonts w:ascii="Arial" w:eastAsia="Arial" w:hAnsi="Arial" w:cs="Arial"/>
          <w:b/>
          <w:color w:val="002060"/>
          <w:sz w:val="28"/>
          <w:szCs w:val="28"/>
        </w:rPr>
        <w:t xml:space="preserve"> </w:t>
      </w:r>
      <w:r w:rsidR="00000000">
        <w:rPr>
          <w:rFonts w:ascii="Calibri" w:eastAsia="Times New Roman" w:hAnsi="Calibri" w:cs="Calibri"/>
          <w:b/>
          <w:bCs/>
          <w:color w:val="333333"/>
          <w:sz w:val="32"/>
          <w:szCs w:val="32"/>
          <w:lang w:eastAsia="cs-CZ"/>
        </w:rPr>
        <w:t>středa 14:40 – 15:40</w:t>
      </w:r>
    </w:p>
    <w:p w14:paraId="156D9629" w14:textId="1B07AB37" w:rsidR="00DC5659" w:rsidRDefault="00000000">
      <w:pPr>
        <w:pStyle w:val="Standard"/>
        <w:spacing w:after="120"/>
        <w:jc w:val="center"/>
        <w:rPr>
          <w:rFonts w:ascii="Calibri" w:eastAsia="Times New Roman" w:hAnsi="Calibri" w:cs="Calibri"/>
          <w:b/>
          <w:bCs/>
          <w:color w:val="333333"/>
          <w:sz w:val="32"/>
          <w:szCs w:val="32"/>
          <w:lang w:eastAsia="cs-CZ"/>
        </w:rPr>
      </w:pPr>
      <w:r>
        <w:rPr>
          <w:rFonts w:ascii="Calibri" w:eastAsia="Times New Roman" w:hAnsi="Calibri" w:cs="Calibri"/>
          <w:b/>
          <w:bCs/>
          <w:color w:val="333333"/>
          <w:sz w:val="32"/>
          <w:szCs w:val="32"/>
          <w:lang w:eastAsia="cs-CZ"/>
        </w:rPr>
        <w:t>začínáme 4.</w:t>
      </w:r>
      <w:r w:rsidR="00E06E18">
        <w:rPr>
          <w:rFonts w:ascii="Calibri" w:eastAsia="Times New Roman" w:hAnsi="Calibri" w:cs="Calibri"/>
          <w:b/>
          <w:bCs/>
          <w:color w:val="333333"/>
          <w:sz w:val="32"/>
          <w:szCs w:val="32"/>
          <w:lang w:eastAsia="cs-CZ"/>
        </w:rPr>
        <w:t xml:space="preserve"> </w:t>
      </w:r>
      <w:r>
        <w:rPr>
          <w:rFonts w:ascii="Calibri" w:eastAsia="Times New Roman" w:hAnsi="Calibri" w:cs="Calibri"/>
          <w:b/>
          <w:bCs/>
          <w:color w:val="333333"/>
          <w:sz w:val="32"/>
          <w:szCs w:val="32"/>
          <w:lang w:eastAsia="cs-CZ"/>
        </w:rPr>
        <w:t>10. 2023</w:t>
      </w:r>
    </w:p>
    <w:p w14:paraId="282671B9" w14:textId="77777777" w:rsidR="00DC5659" w:rsidRDefault="00000000">
      <w:pPr>
        <w:pStyle w:val="Standard"/>
        <w:rPr>
          <w:rFonts w:ascii="Calibri" w:hAnsi="Calibri" w:cs="Calibri"/>
          <w:b/>
          <w:bCs/>
        </w:rPr>
      </w:pPr>
      <w:r>
        <w:rPr>
          <w:rFonts w:ascii="Calibri" w:hAnsi="Calibri" w:cs="Calibri"/>
          <w:b/>
          <w:bCs/>
        </w:rPr>
        <w:t>Kroužky jsou určeny pro žáky 1. a 2. st.</w:t>
      </w:r>
    </w:p>
    <w:p w14:paraId="65E593FB" w14:textId="77777777" w:rsidR="00DC5659" w:rsidRDefault="00000000">
      <w:pPr>
        <w:pStyle w:val="Standard"/>
        <w:rPr>
          <w:rFonts w:ascii="Calibri" w:hAnsi="Calibri" w:cs="Calibri"/>
        </w:rPr>
      </w:pPr>
      <w:r>
        <w:rPr>
          <w:rFonts w:ascii="Calibri" w:hAnsi="Calibri" w:cs="Calibri"/>
        </w:rPr>
        <w:t>Kapacita kroužků: 8 míst.</w:t>
      </w:r>
    </w:p>
    <w:p w14:paraId="336AF2DB" w14:textId="77777777" w:rsidR="00DC5659" w:rsidRDefault="00000000">
      <w:pPr>
        <w:pStyle w:val="Standard"/>
        <w:spacing w:after="120"/>
        <w:rPr>
          <w:rFonts w:ascii="Calibri" w:hAnsi="Calibri" w:cs="Calibri"/>
        </w:rPr>
      </w:pPr>
      <w:r>
        <w:rPr>
          <w:rFonts w:ascii="Calibri" w:hAnsi="Calibri" w:cs="Calibri"/>
        </w:rPr>
        <w:t>Počet přihlášených nutných pro otevření kroužku – minimálně 4 děti.</w:t>
      </w:r>
    </w:p>
    <w:p w14:paraId="28F379E7" w14:textId="77777777" w:rsidR="00DC5659" w:rsidRDefault="00000000">
      <w:pPr>
        <w:pStyle w:val="Standard"/>
        <w:spacing w:after="120"/>
      </w:pPr>
      <w:r>
        <w:rPr>
          <w:rFonts w:ascii="Calibri" w:hAnsi="Calibri" w:cs="Calibri"/>
        </w:rPr>
        <w:t xml:space="preserve">Cena jedné lekce (60 minut) je </w:t>
      </w:r>
      <w:r>
        <w:rPr>
          <w:rFonts w:ascii="Calibri" w:hAnsi="Calibri" w:cs="Calibri"/>
          <w:b/>
          <w:bCs/>
        </w:rPr>
        <w:t>180,- Kč</w:t>
      </w:r>
      <w:r>
        <w:rPr>
          <w:rFonts w:ascii="Calibri" w:hAnsi="Calibri" w:cs="Calibri"/>
        </w:rPr>
        <w:t xml:space="preserve">. Půlroční kurz má 14 lekcí a půlroční kurzovné je tedy </w:t>
      </w:r>
      <w:proofErr w:type="gramStart"/>
      <w:r>
        <w:rPr>
          <w:rFonts w:ascii="Calibri" w:hAnsi="Calibri" w:cs="Calibri"/>
        </w:rPr>
        <w:t>2.520,-</w:t>
      </w:r>
      <w:proofErr w:type="gramEnd"/>
      <w:r>
        <w:rPr>
          <w:rFonts w:ascii="Calibri" w:hAnsi="Calibri" w:cs="Calibri"/>
        </w:rPr>
        <w:t xml:space="preserve"> Kč.</w:t>
      </w:r>
    </w:p>
    <w:p w14:paraId="1F984B31" w14:textId="77777777" w:rsidR="00DC5659" w:rsidRDefault="00000000">
      <w:pPr>
        <w:pStyle w:val="Standard"/>
        <w:spacing w:after="120"/>
        <w:jc w:val="both"/>
      </w:pPr>
      <w:r>
        <w:rPr>
          <w:rFonts w:ascii="Calibri" w:hAnsi="Calibri" w:cs="Calibri"/>
        </w:rPr>
        <w:t xml:space="preserve">V ceně kurzu je zahrnut veškerý výtvarný materiál. Přihlášku </w:t>
      </w:r>
      <w:r>
        <w:rPr>
          <w:rFonts w:ascii="Calibri" w:hAnsi="Calibri" w:cs="Calibri"/>
          <w:b/>
          <w:bCs/>
        </w:rPr>
        <w:t>lze zaslat naskenovanou e-mailem nebo předat osobně. Po jejím odevzdání bude vystavena faktura a poslána Vám mailem či osobně předána. Místo pro Vaše dítě je rezervováno teprve uhrazením faktury. Po domluvě lze také zaplatit hotově.</w:t>
      </w:r>
    </w:p>
    <w:p w14:paraId="30895A16" w14:textId="77777777" w:rsidR="00DC5659" w:rsidRDefault="00000000">
      <w:pPr>
        <w:pStyle w:val="Standard"/>
        <w:spacing w:after="120"/>
        <w:jc w:val="both"/>
      </w:pPr>
      <w:r>
        <w:rPr>
          <w:rFonts w:ascii="Calibri" w:hAnsi="Calibri" w:cs="Calibri"/>
        </w:rPr>
        <w:t>Pokud je lekce zrušena z naší strany (absence lektora), lekce je vždy nahrazena. Zaplacený počet lekcí vždy řádně odučíme.</w:t>
      </w:r>
    </w:p>
    <w:p w14:paraId="2051DC2E" w14:textId="77777777" w:rsidR="00DC5659" w:rsidRDefault="00000000">
      <w:pPr>
        <w:pStyle w:val="Standard"/>
        <w:jc w:val="both"/>
        <w:rPr>
          <w:rFonts w:ascii="Calibri" w:hAnsi="Calibri" w:cs="Calibri"/>
        </w:rPr>
      </w:pPr>
      <w:r>
        <w:rPr>
          <w:rFonts w:ascii="Calibri" w:hAnsi="Calibri" w:cs="Calibri"/>
        </w:rPr>
        <w:t>V odůvodnitelných případech a na základě potvrzení lékaře (pokud dítě chybí 4 lekce za sebou) je vratných 70 % uhrazené částky z každé lekce.</w:t>
      </w:r>
    </w:p>
    <w:p w14:paraId="7F78908C" w14:textId="77777777" w:rsidR="00DC5659" w:rsidRDefault="00000000">
      <w:pPr>
        <w:pStyle w:val="Standard"/>
      </w:pPr>
      <w:r>
        <w:rPr>
          <w:rFonts w:ascii="Calibri" w:hAnsi="Calibri" w:cs="Calibri"/>
        </w:rPr>
        <w:t xml:space="preserve">Více informací na </w:t>
      </w:r>
      <w:hyperlink r:id="rId8" w:history="1">
        <w:r>
          <w:rPr>
            <w:rStyle w:val="Internetlink"/>
            <w:rFonts w:ascii="Calibri" w:hAnsi="Calibri" w:cs="Calibri"/>
          </w:rPr>
          <w:t>iva@vasvseznalek.cz</w:t>
        </w:r>
      </w:hyperlink>
      <w:r>
        <w:rPr>
          <w:rStyle w:val="Internetlink"/>
          <w:rFonts w:ascii="Calibri" w:hAnsi="Calibri" w:cs="Calibri"/>
          <w:u w:val="none"/>
        </w:rPr>
        <w:t xml:space="preserve"> (Iva Kamínková)</w:t>
      </w:r>
      <w:r>
        <w:rPr>
          <w:rFonts w:ascii="Calibri" w:hAnsi="Calibri" w:cs="Calibri"/>
        </w:rPr>
        <w:t xml:space="preserve">, tel. +420 776 327 204, </w:t>
      </w:r>
      <w:hyperlink r:id="rId9" w:history="1">
        <w:r>
          <w:rPr>
            <w:rStyle w:val="Internetlink"/>
            <w:rFonts w:ascii="Calibri" w:hAnsi="Calibri" w:cs="Calibri"/>
          </w:rPr>
          <w:t>www.vasvseznalek.cz</w:t>
        </w:r>
      </w:hyperlink>
      <w:r>
        <w:rPr>
          <w:rFonts w:ascii="Calibri" w:hAnsi="Calibri" w:cs="Calibri"/>
        </w:rPr>
        <w:t>.</w:t>
      </w:r>
    </w:p>
    <w:p w14:paraId="4F4E41C5" w14:textId="77777777" w:rsidR="00DC5659" w:rsidRDefault="00DC5659">
      <w:pPr>
        <w:pStyle w:val="Standard"/>
        <w:rPr>
          <w:rFonts w:ascii="Calibri" w:hAnsi="Calibri" w:cs="Calibri"/>
        </w:rPr>
      </w:pPr>
    </w:p>
    <w:p w14:paraId="51BBE3B7" w14:textId="77777777" w:rsidR="00E06E18" w:rsidRDefault="00E06E18" w:rsidP="00E06E18">
      <w:pPr>
        <w:pStyle w:val="Standard"/>
        <w:suppressAutoHyphens w:val="0"/>
        <w:jc w:val="both"/>
        <w:rPr>
          <w:rFonts w:ascii="Segoe UI" w:eastAsia="Times New Roman" w:hAnsi="Segoe UI" w:cs="Segoe UI"/>
          <w:lang w:eastAsia="ar-SA" w:bidi="ar-SA"/>
        </w:rPr>
      </w:pPr>
      <w:r>
        <w:rPr>
          <w:rFonts w:ascii="Segoe UI" w:eastAsia="Times New Roman" w:hAnsi="Segoe UI" w:cs="Segoe UI"/>
          <w:b/>
          <w:bCs/>
          <w:lang w:eastAsia="ar-SA" w:bidi="ar-SA"/>
        </w:rPr>
        <w:t>Souhlasím se zasíláním novinek</w:t>
      </w:r>
      <w:r>
        <w:rPr>
          <w:rFonts w:ascii="Segoe UI" w:eastAsia="Times New Roman" w:hAnsi="Segoe UI" w:cs="Segoe UI"/>
          <w:lang w:eastAsia="ar-SA" w:bidi="ar-SA"/>
        </w:rPr>
        <w:t xml:space="preserve"> týkajících se volnočasového centra Všeználek:</w:t>
      </w:r>
      <w:r>
        <w:rPr>
          <w:rFonts w:ascii="Segoe UI" w:eastAsia="Times New Roman" w:hAnsi="Segoe UI" w:cs="Segoe UI"/>
          <w:lang w:eastAsia="ar-SA" w:bidi="ar-SA"/>
        </w:rPr>
        <w:tab/>
        <w:t>ANO / NE</w:t>
      </w:r>
    </w:p>
    <w:p w14:paraId="301BB47B" w14:textId="77777777" w:rsidR="00E06E18" w:rsidRDefault="00E06E18" w:rsidP="00E06E18">
      <w:pPr>
        <w:pStyle w:val="Standard"/>
        <w:suppressAutoHyphens w:val="0"/>
        <w:jc w:val="both"/>
        <w:rPr>
          <w:rFonts w:ascii="Segoe UI" w:hAnsi="Segoe UI" w:cs="Segoe UI"/>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04"/>
        <w:gridCol w:w="1272"/>
        <w:gridCol w:w="2544"/>
        <w:gridCol w:w="144"/>
        <w:gridCol w:w="985"/>
        <w:gridCol w:w="3966"/>
      </w:tblGrid>
      <w:tr w:rsidR="00E06E18" w14:paraId="0E7A02B6" w14:textId="77777777" w:rsidTr="00C17E29">
        <w:trPr>
          <w:trHeight w:val="624"/>
        </w:trPr>
        <w:tc>
          <w:tcPr>
            <w:tcW w:w="4820" w:type="dxa"/>
            <w:gridSpan w:val="3"/>
            <w:vAlign w:val="bottom"/>
            <w:hideMark/>
          </w:tcPr>
          <w:p w14:paraId="31E7AABA" w14:textId="77777777" w:rsidR="00E06E18" w:rsidRDefault="00E06E18" w:rsidP="00C17E29">
            <w:pPr>
              <w:pStyle w:val="Standard"/>
              <w:rPr>
                <w:rFonts w:ascii="Segoe UI" w:hAnsi="Segoe UI" w:cs="Segoe UI"/>
                <w:b/>
                <w:bCs/>
              </w:rPr>
            </w:pPr>
            <w:bookmarkStart w:id="0" w:name="Text6"/>
            <w:bookmarkEnd w:id="0"/>
            <w:r>
              <w:rPr>
                <w:rFonts w:ascii="Segoe UI" w:hAnsi="Segoe UI" w:cs="Segoe UI"/>
                <w:b/>
                <w:bCs/>
              </w:rPr>
              <w:t>Jméno a příjmení dítěte:</w:t>
            </w:r>
          </w:p>
        </w:tc>
        <w:tc>
          <w:tcPr>
            <w:tcW w:w="5095" w:type="dxa"/>
            <w:gridSpan w:val="3"/>
            <w:tcBorders>
              <w:top w:val="nil"/>
              <w:left w:val="nil"/>
              <w:bottom w:val="dotted" w:sz="12" w:space="0" w:color="auto"/>
              <w:right w:val="nil"/>
            </w:tcBorders>
            <w:shd w:val="clear" w:color="auto" w:fill="E7E6E6" w:themeFill="background2"/>
            <w:vAlign w:val="bottom"/>
          </w:tcPr>
          <w:p w14:paraId="1F8D6575" w14:textId="77777777" w:rsidR="00E06E18" w:rsidRDefault="00E06E18" w:rsidP="00C17E29">
            <w:pPr>
              <w:pStyle w:val="Standard"/>
              <w:rPr>
                <w:rFonts w:ascii="Segoe UI" w:hAnsi="Segoe UI" w:cs="Segoe UI"/>
                <w:b/>
                <w:bCs/>
              </w:rPr>
            </w:pPr>
          </w:p>
        </w:tc>
      </w:tr>
      <w:tr w:rsidR="00E06E18" w:rsidRPr="00DB46C6" w14:paraId="3306CF61" w14:textId="77777777" w:rsidTr="00C17E29">
        <w:trPr>
          <w:trHeight w:val="177"/>
        </w:trPr>
        <w:tc>
          <w:tcPr>
            <w:tcW w:w="4820" w:type="dxa"/>
            <w:gridSpan w:val="3"/>
            <w:vAlign w:val="bottom"/>
          </w:tcPr>
          <w:p w14:paraId="79C6C559" w14:textId="77777777" w:rsidR="00E06E18" w:rsidRPr="00DB46C6" w:rsidRDefault="00E06E18" w:rsidP="00C17E29">
            <w:pPr>
              <w:pStyle w:val="Standard"/>
              <w:rPr>
                <w:rFonts w:ascii="Segoe UI" w:hAnsi="Segoe UI" w:cs="Segoe UI"/>
                <w:b/>
                <w:bCs/>
                <w:sz w:val="10"/>
                <w:szCs w:val="10"/>
              </w:rPr>
            </w:pPr>
          </w:p>
        </w:tc>
        <w:tc>
          <w:tcPr>
            <w:tcW w:w="5095" w:type="dxa"/>
            <w:gridSpan w:val="3"/>
            <w:tcBorders>
              <w:top w:val="dotted" w:sz="12" w:space="0" w:color="auto"/>
              <w:left w:val="nil"/>
              <w:right w:val="nil"/>
            </w:tcBorders>
            <w:shd w:val="clear" w:color="auto" w:fill="auto"/>
            <w:vAlign w:val="bottom"/>
          </w:tcPr>
          <w:p w14:paraId="598DE13D" w14:textId="77777777" w:rsidR="00E06E18" w:rsidRPr="00DB46C6" w:rsidRDefault="00E06E18" w:rsidP="00C17E29">
            <w:pPr>
              <w:pStyle w:val="Standard"/>
              <w:rPr>
                <w:rFonts w:ascii="Segoe UI" w:hAnsi="Segoe UI" w:cs="Segoe UI"/>
                <w:b/>
                <w:bCs/>
                <w:sz w:val="10"/>
                <w:szCs w:val="10"/>
              </w:rPr>
            </w:pPr>
          </w:p>
        </w:tc>
      </w:tr>
      <w:tr w:rsidR="00E06E18" w14:paraId="397C19C1" w14:textId="77777777" w:rsidTr="00C17E29">
        <w:trPr>
          <w:trHeight w:val="624"/>
        </w:trPr>
        <w:tc>
          <w:tcPr>
            <w:tcW w:w="4820" w:type="dxa"/>
            <w:gridSpan w:val="3"/>
            <w:vAlign w:val="bottom"/>
          </w:tcPr>
          <w:p w14:paraId="274E9D7F" w14:textId="77777777" w:rsidR="00E06E18" w:rsidRDefault="00E06E18" w:rsidP="00C17E29">
            <w:pPr>
              <w:pStyle w:val="Standard"/>
              <w:rPr>
                <w:rFonts w:ascii="Segoe UI" w:hAnsi="Segoe UI" w:cs="Segoe UI"/>
                <w:b/>
                <w:bCs/>
              </w:rPr>
            </w:pPr>
            <w:r>
              <w:rPr>
                <w:rFonts w:ascii="Segoe UI" w:hAnsi="Segoe UI" w:cs="Segoe UI"/>
                <w:b/>
                <w:bCs/>
              </w:rPr>
              <w:t>Jméno a příjmení zákonného zástupce:</w:t>
            </w:r>
          </w:p>
        </w:tc>
        <w:tc>
          <w:tcPr>
            <w:tcW w:w="5095" w:type="dxa"/>
            <w:gridSpan w:val="3"/>
            <w:tcBorders>
              <w:left w:val="nil"/>
              <w:bottom w:val="dotted" w:sz="12" w:space="0" w:color="auto"/>
              <w:right w:val="nil"/>
            </w:tcBorders>
            <w:shd w:val="clear" w:color="auto" w:fill="E7E6E6" w:themeFill="background2"/>
            <w:vAlign w:val="bottom"/>
          </w:tcPr>
          <w:p w14:paraId="0DFCE223" w14:textId="77777777" w:rsidR="00E06E18" w:rsidRDefault="00E06E18" w:rsidP="00C17E29">
            <w:pPr>
              <w:pStyle w:val="Standard"/>
              <w:rPr>
                <w:rFonts w:ascii="Segoe UI" w:hAnsi="Segoe UI" w:cs="Segoe UI"/>
                <w:b/>
                <w:bCs/>
              </w:rPr>
            </w:pPr>
          </w:p>
        </w:tc>
      </w:tr>
      <w:tr w:rsidR="00E06E18" w14:paraId="0C777543" w14:textId="77777777" w:rsidTr="00C17E29">
        <w:trPr>
          <w:trHeight w:val="227"/>
        </w:trPr>
        <w:tc>
          <w:tcPr>
            <w:tcW w:w="2276" w:type="dxa"/>
            <w:gridSpan w:val="2"/>
            <w:shd w:val="clear" w:color="auto" w:fill="FFFFFF" w:themeFill="background1"/>
            <w:vAlign w:val="bottom"/>
          </w:tcPr>
          <w:p w14:paraId="68F4CE10" w14:textId="77777777" w:rsidR="00E06E18" w:rsidRDefault="00E06E18" w:rsidP="00C17E29">
            <w:pPr>
              <w:pStyle w:val="Standard"/>
              <w:rPr>
                <w:rFonts w:ascii="Segoe UI" w:hAnsi="Segoe UI" w:cs="Segoe UI"/>
                <w:b/>
                <w:bCs/>
                <w:sz w:val="10"/>
                <w:szCs w:val="10"/>
              </w:rPr>
            </w:pPr>
          </w:p>
        </w:tc>
        <w:tc>
          <w:tcPr>
            <w:tcW w:w="7636" w:type="dxa"/>
            <w:gridSpan w:val="4"/>
            <w:tcBorders>
              <w:left w:val="nil"/>
              <w:bottom w:val="nil"/>
              <w:right w:val="nil"/>
            </w:tcBorders>
            <w:shd w:val="clear" w:color="auto" w:fill="FFFFFF" w:themeFill="background1"/>
            <w:vAlign w:val="bottom"/>
          </w:tcPr>
          <w:p w14:paraId="12922A8F" w14:textId="77777777" w:rsidR="00E06E18" w:rsidRDefault="00E06E18" w:rsidP="00C17E29">
            <w:pPr>
              <w:pStyle w:val="Standard"/>
              <w:rPr>
                <w:rFonts w:ascii="Segoe UI" w:hAnsi="Segoe UI" w:cs="Segoe UI"/>
                <w:b/>
                <w:bCs/>
                <w:sz w:val="10"/>
                <w:szCs w:val="10"/>
              </w:rPr>
            </w:pPr>
          </w:p>
        </w:tc>
      </w:tr>
      <w:tr w:rsidR="00E06E18" w14:paraId="79F8E4FC" w14:textId="77777777" w:rsidTr="00C17E29">
        <w:trPr>
          <w:trHeight w:val="624"/>
        </w:trPr>
        <w:tc>
          <w:tcPr>
            <w:tcW w:w="2276" w:type="dxa"/>
            <w:gridSpan w:val="2"/>
            <w:vAlign w:val="bottom"/>
            <w:hideMark/>
          </w:tcPr>
          <w:p w14:paraId="5DDA3F7D" w14:textId="77777777" w:rsidR="00E06E18" w:rsidRDefault="00E06E18" w:rsidP="00C17E29">
            <w:pPr>
              <w:pStyle w:val="Standard"/>
              <w:rPr>
                <w:rFonts w:ascii="Segoe UI" w:hAnsi="Segoe UI" w:cs="Segoe UI"/>
                <w:b/>
                <w:bCs/>
              </w:rPr>
            </w:pPr>
            <w:r>
              <w:rPr>
                <w:rFonts w:ascii="Segoe UI" w:hAnsi="Segoe UI" w:cs="Segoe UI"/>
                <w:b/>
                <w:bCs/>
              </w:rPr>
              <w:t>Adresa</w:t>
            </w:r>
          </w:p>
        </w:tc>
        <w:tc>
          <w:tcPr>
            <w:tcW w:w="7636" w:type="dxa"/>
            <w:gridSpan w:val="4"/>
            <w:tcBorders>
              <w:top w:val="nil"/>
              <w:left w:val="nil"/>
              <w:bottom w:val="dotted" w:sz="12" w:space="0" w:color="auto"/>
              <w:right w:val="nil"/>
            </w:tcBorders>
            <w:shd w:val="clear" w:color="auto" w:fill="E7E6E6" w:themeFill="background2"/>
            <w:vAlign w:val="bottom"/>
          </w:tcPr>
          <w:p w14:paraId="18C28870" w14:textId="77777777" w:rsidR="00E06E18" w:rsidRDefault="00E06E18" w:rsidP="00C17E29">
            <w:pPr>
              <w:pStyle w:val="Standard"/>
              <w:rPr>
                <w:rFonts w:ascii="Segoe UI" w:hAnsi="Segoe UI" w:cs="Segoe UI"/>
                <w:b/>
                <w:bCs/>
              </w:rPr>
            </w:pPr>
          </w:p>
        </w:tc>
      </w:tr>
      <w:tr w:rsidR="00E06E18" w14:paraId="5532D285" w14:textId="77777777" w:rsidTr="00C17E29">
        <w:trPr>
          <w:trHeight w:val="212"/>
        </w:trPr>
        <w:tc>
          <w:tcPr>
            <w:tcW w:w="2276" w:type="dxa"/>
            <w:gridSpan w:val="2"/>
            <w:shd w:val="clear" w:color="auto" w:fill="FFFFFF" w:themeFill="background1"/>
            <w:vAlign w:val="bottom"/>
          </w:tcPr>
          <w:p w14:paraId="5C758F81" w14:textId="77777777" w:rsidR="00E06E18" w:rsidRDefault="00E06E18" w:rsidP="00C17E29">
            <w:pPr>
              <w:pStyle w:val="Standard"/>
              <w:rPr>
                <w:rFonts w:ascii="Segoe UI" w:hAnsi="Segoe UI" w:cs="Segoe UI"/>
                <w:b/>
                <w:bCs/>
                <w:sz w:val="14"/>
                <w:szCs w:val="14"/>
              </w:rPr>
            </w:pPr>
          </w:p>
        </w:tc>
        <w:tc>
          <w:tcPr>
            <w:tcW w:w="7636" w:type="dxa"/>
            <w:gridSpan w:val="4"/>
            <w:shd w:val="clear" w:color="auto" w:fill="FFFFFF" w:themeFill="background1"/>
            <w:vAlign w:val="bottom"/>
          </w:tcPr>
          <w:p w14:paraId="250F40B9" w14:textId="77777777" w:rsidR="00E06E18" w:rsidRDefault="00E06E18" w:rsidP="00C17E29">
            <w:pPr>
              <w:pStyle w:val="Standard"/>
              <w:rPr>
                <w:rFonts w:ascii="Segoe UI" w:hAnsi="Segoe UI" w:cs="Segoe UI"/>
                <w:b/>
                <w:bCs/>
                <w:sz w:val="14"/>
                <w:szCs w:val="14"/>
              </w:rPr>
            </w:pPr>
          </w:p>
        </w:tc>
      </w:tr>
      <w:tr w:rsidR="00E06E18" w14:paraId="13C532A5" w14:textId="77777777" w:rsidTr="00C17E29">
        <w:trPr>
          <w:trHeight w:val="624"/>
        </w:trPr>
        <w:tc>
          <w:tcPr>
            <w:tcW w:w="1004" w:type="dxa"/>
            <w:vAlign w:val="bottom"/>
            <w:hideMark/>
          </w:tcPr>
          <w:p w14:paraId="19C325F0" w14:textId="77777777" w:rsidR="00E06E18" w:rsidRDefault="00E06E18" w:rsidP="00C17E29">
            <w:pPr>
              <w:pStyle w:val="Standard"/>
              <w:rPr>
                <w:rFonts w:ascii="Segoe UI" w:hAnsi="Segoe UI" w:cs="Segoe UI"/>
                <w:b/>
                <w:bCs/>
              </w:rPr>
            </w:pPr>
            <w:r>
              <w:rPr>
                <w:rFonts w:ascii="Segoe UI" w:hAnsi="Segoe UI" w:cs="Segoe UI"/>
                <w:b/>
                <w:bCs/>
              </w:rPr>
              <w:t>Telefon</w:t>
            </w:r>
          </w:p>
        </w:tc>
        <w:tc>
          <w:tcPr>
            <w:tcW w:w="3960" w:type="dxa"/>
            <w:gridSpan w:val="3"/>
            <w:tcBorders>
              <w:top w:val="nil"/>
              <w:left w:val="nil"/>
              <w:bottom w:val="dotted" w:sz="12" w:space="0" w:color="auto"/>
              <w:right w:val="nil"/>
            </w:tcBorders>
            <w:shd w:val="clear" w:color="auto" w:fill="E7E6E6" w:themeFill="background2"/>
            <w:vAlign w:val="bottom"/>
          </w:tcPr>
          <w:p w14:paraId="6E93380F" w14:textId="77777777" w:rsidR="00E06E18" w:rsidRDefault="00E06E18" w:rsidP="00C17E29">
            <w:pPr>
              <w:pStyle w:val="Standard"/>
              <w:rPr>
                <w:rFonts w:ascii="Segoe UI" w:hAnsi="Segoe UI" w:cs="Segoe UI"/>
                <w:b/>
                <w:bCs/>
              </w:rPr>
            </w:pPr>
          </w:p>
        </w:tc>
        <w:tc>
          <w:tcPr>
            <w:tcW w:w="985" w:type="dxa"/>
            <w:vAlign w:val="bottom"/>
            <w:hideMark/>
          </w:tcPr>
          <w:p w14:paraId="20DA896B" w14:textId="77777777" w:rsidR="00E06E18" w:rsidRDefault="00E06E18" w:rsidP="00C17E29">
            <w:pPr>
              <w:pStyle w:val="Standard"/>
              <w:rPr>
                <w:rFonts w:ascii="Segoe UI" w:hAnsi="Segoe UI" w:cs="Segoe UI"/>
                <w:b/>
                <w:bCs/>
              </w:rPr>
            </w:pPr>
            <w:r>
              <w:rPr>
                <w:rFonts w:ascii="Segoe UI" w:hAnsi="Segoe UI" w:cs="Segoe UI"/>
                <w:b/>
                <w:bCs/>
              </w:rPr>
              <w:t xml:space="preserve"> E-mail</w:t>
            </w:r>
          </w:p>
        </w:tc>
        <w:tc>
          <w:tcPr>
            <w:tcW w:w="3963" w:type="dxa"/>
            <w:tcBorders>
              <w:top w:val="nil"/>
              <w:left w:val="nil"/>
              <w:bottom w:val="dotted" w:sz="12" w:space="0" w:color="auto"/>
              <w:right w:val="nil"/>
            </w:tcBorders>
            <w:shd w:val="clear" w:color="auto" w:fill="E7E6E6" w:themeFill="background2"/>
            <w:vAlign w:val="bottom"/>
          </w:tcPr>
          <w:p w14:paraId="7AD68BFC" w14:textId="77777777" w:rsidR="00E06E18" w:rsidRDefault="00E06E18" w:rsidP="00C17E29">
            <w:pPr>
              <w:pStyle w:val="Standard"/>
              <w:rPr>
                <w:rFonts w:ascii="Segoe UI" w:hAnsi="Segoe UI" w:cs="Segoe UI"/>
                <w:b/>
                <w:bCs/>
              </w:rPr>
            </w:pPr>
          </w:p>
        </w:tc>
      </w:tr>
    </w:tbl>
    <w:p w14:paraId="0F348D3B" w14:textId="77777777" w:rsidR="00E06E18" w:rsidRDefault="00E06E18" w:rsidP="00E06E18">
      <w:pPr>
        <w:pStyle w:val="Standard"/>
        <w:rPr>
          <w:rFonts w:ascii="Segoe UI" w:hAnsi="Segoe UI" w:cs="Segoe UI"/>
        </w:rPr>
      </w:pPr>
    </w:p>
    <w:p w14:paraId="74B9E80A" w14:textId="2CCF1CBC" w:rsidR="00E06E18" w:rsidRDefault="00E06E18" w:rsidP="00E06E18">
      <w:pPr>
        <w:pStyle w:val="Standard"/>
        <w:spacing w:after="120"/>
      </w:pPr>
      <w:r>
        <w:rPr>
          <w:rFonts w:ascii="Calibri" w:hAnsi="Calibri" w:cs="Calibri"/>
        </w:rPr>
        <w:t xml:space="preserve">Po skončení odchází </w:t>
      </w:r>
      <w:proofErr w:type="gramStart"/>
      <w:r>
        <w:rPr>
          <w:rFonts w:ascii="Calibri" w:hAnsi="Calibri" w:cs="Calibri"/>
        </w:rPr>
        <w:t xml:space="preserve">dítě:   </w:t>
      </w:r>
      <w:proofErr w:type="gramEnd"/>
      <w:r>
        <w:rPr>
          <w:rFonts w:ascii="Calibri" w:hAnsi="Calibri" w:cs="Calibri"/>
        </w:rPr>
        <w:t xml:space="preserve">     </w:t>
      </w:r>
      <w:sdt>
        <w:sdtPr>
          <w:rPr>
            <w:rFonts w:ascii="Arial" w:eastAsia="Arial" w:hAnsi="Arial" w:cs="Arial"/>
            <w:b/>
            <w:color w:val="002060"/>
            <w:sz w:val="36"/>
            <w:szCs w:val="36"/>
          </w:rPr>
          <w:id w:val="-226220632"/>
          <w14:checkbox>
            <w14:checked w14:val="0"/>
            <w14:checkedState w14:val="2612" w14:font="MS Gothic"/>
            <w14:uncheckedState w14:val="2610" w14:font="MS Gothic"/>
          </w14:checkbox>
        </w:sdtPr>
        <w:sdtContent>
          <w:r w:rsidR="00B72211">
            <w:rPr>
              <w:rFonts w:ascii="MS Gothic" w:eastAsia="MS Gothic" w:hAnsi="MS Gothic" w:cs="Arial" w:hint="eastAsia"/>
              <w:b/>
              <w:color w:val="002060"/>
              <w:sz w:val="36"/>
              <w:szCs w:val="36"/>
            </w:rPr>
            <w:t>☐</w:t>
          </w:r>
        </w:sdtContent>
      </w:sdt>
      <w:r w:rsidR="00B72211" w:rsidRPr="00F044B9">
        <w:rPr>
          <w:rFonts w:ascii="Arial" w:eastAsia="Arial" w:hAnsi="Arial" w:cs="Arial"/>
          <w:b/>
          <w:color w:val="002060"/>
          <w:sz w:val="28"/>
          <w:szCs w:val="28"/>
        </w:rPr>
        <w:t xml:space="preserve"> </w:t>
      </w:r>
      <w:r>
        <w:rPr>
          <w:rFonts w:ascii="Calibri" w:hAnsi="Calibri" w:cs="Calibri"/>
        </w:rPr>
        <w:t xml:space="preserve">samo domů     -     </w:t>
      </w:r>
      <w:sdt>
        <w:sdtPr>
          <w:rPr>
            <w:rFonts w:ascii="Arial" w:eastAsia="Arial" w:hAnsi="Arial" w:cs="Arial"/>
            <w:b/>
            <w:color w:val="002060"/>
            <w:sz w:val="36"/>
            <w:szCs w:val="36"/>
          </w:rPr>
          <w:id w:val="-1940509943"/>
          <w14:checkbox>
            <w14:checked w14:val="0"/>
            <w14:checkedState w14:val="2612" w14:font="MS Gothic"/>
            <w14:uncheckedState w14:val="2610" w14:font="MS Gothic"/>
          </w14:checkbox>
        </w:sdtPr>
        <w:sdtContent>
          <w:r w:rsidR="00B72211">
            <w:rPr>
              <w:rFonts w:ascii="MS Gothic" w:eastAsia="MS Gothic" w:hAnsi="MS Gothic" w:cs="Arial" w:hint="eastAsia"/>
              <w:b/>
              <w:color w:val="002060"/>
              <w:sz w:val="36"/>
              <w:szCs w:val="36"/>
            </w:rPr>
            <w:t>☐</w:t>
          </w:r>
        </w:sdtContent>
      </w:sdt>
      <w:r w:rsidR="00B72211" w:rsidRPr="00F044B9">
        <w:rPr>
          <w:rFonts w:ascii="Arial" w:eastAsia="Arial" w:hAnsi="Arial" w:cs="Arial"/>
          <w:b/>
          <w:color w:val="002060"/>
          <w:sz w:val="28"/>
          <w:szCs w:val="28"/>
        </w:rPr>
        <w:t xml:space="preserve"> </w:t>
      </w:r>
      <w:r>
        <w:rPr>
          <w:rFonts w:ascii="Calibri" w:hAnsi="Calibri" w:cs="Calibri"/>
        </w:rPr>
        <w:t xml:space="preserve">bude vyzvedáváno </w:t>
      </w:r>
      <w:r>
        <w:rPr>
          <w:rFonts w:ascii="Calibri" w:hAnsi="Calibri" w:cs="Calibri"/>
          <w:i/>
          <w:iCs/>
        </w:rPr>
        <w:t>(zaškrtněte)</w:t>
      </w:r>
    </w:p>
    <w:p w14:paraId="6E1AC721" w14:textId="77777777" w:rsidR="00E06E18" w:rsidRDefault="00E06E18" w:rsidP="00E06E18">
      <w:pPr>
        <w:pStyle w:val="Standard"/>
        <w:rPr>
          <w:rFonts w:ascii="Segoe UI" w:hAnsi="Segoe UI" w:cs="Segoe UI"/>
        </w:rPr>
      </w:pPr>
    </w:p>
    <w:p w14:paraId="0FDB8CEC" w14:textId="77777777" w:rsidR="00E06E18" w:rsidRDefault="00E06E18" w:rsidP="00E06E18">
      <w:pPr>
        <w:pStyle w:val="Standard"/>
        <w:rPr>
          <w:rFonts w:ascii="Segoe UI" w:hAnsi="Segoe UI" w:cs="Segoe UI"/>
        </w:rPr>
      </w:pPr>
    </w:p>
    <w:p w14:paraId="14562DC2" w14:textId="77777777" w:rsidR="00E06E18" w:rsidRDefault="00E06E18" w:rsidP="00E06E18">
      <w:pPr>
        <w:pStyle w:val="Standard"/>
        <w:rPr>
          <w:rFonts w:ascii="Segoe UI" w:hAnsi="Segoe UI" w:cs="Segoe UI"/>
        </w:rPr>
      </w:pPr>
    </w:p>
    <w:p w14:paraId="49262D30" w14:textId="77777777" w:rsidR="00E06E18" w:rsidRDefault="00E06E18" w:rsidP="00E06E18">
      <w:pPr>
        <w:pStyle w:val="Standard"/>
        <w:rPr>
          <w:rFonts w:ascii="Segoe UI" w:hAnsi="Segoe UI" w:cs="Segoe UI"/>
        </w:rPr>
      </w:pPr>
      <w:r>
        <w:rPr>
          <w:rFonts w:ascii="Segoe UI" w:hAnsi="Segoe UI" w:cs="Segoe UI"/>
        </w:rPr>
        <w:t>…………………………………………………………………</w:t>
      </w:r>
    </w:p>
    <w:p w14:paraId="58A06FBD" w14:textId="77777777" w:rsidR="00E06E18" w:rsidRDefault="00E06E18" w:rsidP="00E06E18">
      <w:pPr>
        <w:pStyle w:val="Standard"/>
        <w:ind w:left="709" w:firstLine="709"/>
        <w:rPr>
          <w:rFonts w:ascii="Segoe UI" w:hAnsi="Segoe UI" w:cs="Segoe UI"/>
        </w:rPr>
      </w:pPr>
      <w:r>
        <w:rPr>
          <w:rFonts w:ascii="Segoe UI" w:hAnsi="Segoe UI" w:cs="Segoe UI"/>
        </w:rPr>
        <w:t>podpis a datum</w:t>
      </w:r>
    </w:p>
    <w:p w14:paraId="16B02D3A" w14:textId="77777777" w:rsidR="00DC5659" w:rsidRDefault="00DC5659">
      <w:pPr>
        <w:pStyle w:val="Standard"/>
        <w:rPr>
          <w:rFonts w:ascii="Calibri" w:hAnsi="Calibri" w:cs="Calibri"/>
        </w:rPr>
      </w:pPr>
    </w:p>
    <w:p w14:paraId="7FC3C722" w14:textId="19F1B8EE" w:rsidR="00B72211" w:rsidRDefault="00B72211">
      <w:pPr>
        <w:suppressAutoHyphens w:val="0"/>
        <w:rPr>
          <w:rFonts w:ascii="Calibri" w:eastAsia="SimSun" w:hAnsi="Calibri" w:cs="Calibri"/>
          <w:sz w:val="24"/>
          <w:szCs w:val="24"/>
          <w:lang w:eastAsia="hi-IN" w:bidi="hi-IN"/>
        </w:rPr>
      </w:pPr>
      <w:r>
        <w:rPr>
          <w:rFonts w:ascii="Calibri" w:hAnsi="Calibri" w:cs="Calibri"/>
        </w:rPr>
        <w:br w:type="page"/>
      </w:r>
    </w:p>
    <w:p w14:paraId="695040CD" w14:textId="77777777" w:rsidR="00DC5659" w:rsidRDefault="00DC5659">
      <w:pPr>
        <w:pStyle w:val="Standard"/>
        <w:rPr>
          <w:rFonts w:ascii="Calibri" w:hAnsi="Calibri" w:cs="Calibri"/>
        </w:rPr>
      </w:pPr>
    </w:p>
    <w:p w14:paraId="31A72908" w14:textId="77777777" w:rsidR="00DC5659" w:rsidRDefault="00000000">
      <w:pPr>
        <w:pStyle w:val="Standard"/>
        <w:spacing w:after="40"/>
        <w:jc w:val="both"/>
        <w:rPr>
          <w:rFonts w:ascii="Cambria" w:hAnsi="Cambria" w:cs="Calibri"/>
          <w:b/>
          <w:bCs/>
          <w:sz w:val="32"/>
          <w:szCs w:val="32"/>
        </w:rPr>
      </w:pPr>
      <w:r>
        <w:rPr>
          <w:rFonts w:ascii="Cambria" w:hAnsi="Cambria" w:cs="Calibri"/>
          <w:b/>
          <w:bCs/>
          <w:sz w:val="32"/>
          <w:szCs w:val="32"/>
        </w:rPr>
        <w:t>Ochrana osobních údajů (GDPR) – poučení</w:t>
      </w:r>
    </w:p>
    <w:p w14:paraId="74DDE528" w14:textId="77777777" w:rsidR="00DC5659" w:rsidRDefault="00DC5659">
      <w:pPr>
        <w:pStyle w:val="Standard"/>
        <w:spacing w:after="40"/>
        <w:jc w:val="both"/>
        <w:rPr>
          <w:rFonts w:ascii="Cambria" w:hAnsi="Cambria" w:cs="Calibri"/>
          <w:b/>
          <w:bCs/>
          <w:sz w:val="32"/>
          <w:szCs w:val="32"/>
        </w:rPr>
      </w:pPr>
    </w:p>
    <w:p w14:paraId="7FAD13C8" w14:textId="77777777" w:rsidR="00DC5659" w:rsidRDefault="00000000">
      <w:pPr>
        <w:pStyle w:val="Standard"/>
        <w:spacing w:after="40"/>
        <w:jc w:val="both"/>
      </w:pPr>
      <w:r>
        <w:rPr>
          <w:rFonts w:ascii="Cambria" w:hAnsi="Cambria" w:cs="Calibri"/>
          <w:b/>
          <w:bCs/>
          <w:sz w:val="21"/>
          <w:szCs w:val="21"/>
        </w:rPr>
        <w:t>Volnočasové centrum Všeználek</w:t>
      </w:r>
      <w:r>
        <w:rPr>
          <w:rFonts w:ascii="Cambria" w:hAnsi="Cambria" w:cs="Calibri"/>
          <w:sz w:val="21"/>
          <w:szCs w:val="21"/>
        </w:rPr>
        <w:t xml:space="preserve"> jako realizátor mimoškolních aktivit, příměstských táborů a ostatních skupinových i individuálních programů používá osobní údaje, a tak vyžaduje souhlas se zpracováním osobních údajů dle Nařízení Evropského Parlamentu a Rady (EU) 679/2016 o Ochraně fyzických osob v souvislosti se zpracováním osobních údajů a o volném pohybu těchto údajů a dle zákona č. 101/2000 Sb., o ochraně osobních údajů.</w:t>
      </w:r>
    </w:p>
    <w:p w14:paraId="2DDCE15C" w14:textId="77777777" w:rsidR="00DC5659" w:rsidRDefault="00000000">
      <w:pPr>
        <w:pStyle w:val="Standard"/>
        <w:spacing w:after="40"/>
        <w:jc w:val="both"/>
      </w:pPr>
      <w:r>
        <w:rPr>
          <w:rFonts w:ascii="Cambria" w:hAnsi="Cambria" w:cs="Calibri"/>
          <w:sz w:val="21"/>
          <w:szCs w:val="21"/>
        </w:rPr>
        <w:t xml:space="preserve">Odesláním přihlášky na jakoukoli mimoškolní aktivitu pořádanou ze strany Volnočasové centrum Všeználek jakoukoli formou (písemně, elektronicky, telefonicky i osobním podáním) uděluji společnosti Iva Kamínková, IČO: 87297001, Kostelec nad Černými lesy, Sportovní, PSČ 281 63 (dále je </w:t>
      </w:r>
      <w:r>
        <w:rPr>
          <w:rFonts w:ascii="Cambria" w:hAnsi="Cambria" w:cs="Calibri"/>
          <w:b/>
          <w:bCs/>
          <w:sz w:val="21"/>
          <w:szCs w:val="21"/>
        </w:rPr>
        <w:t>„Správce“</w:t>
      </w:r>
      <w:r>
        <w:rPr>
          <w:rFonts w:ascii="Cambria" w:hAnsi="Cambria" w:cs="Calibri"/>
          <w:sz w:val="21"/>
          <w:szCs w:val="21"/>
        </w:rPr>
        <w:t>) souhlas se zpracováním mých osobních údajů, a to za níže uvedených podmínek.</w:t>
      </w:r>
    </w:p>
    <w:p w14:paraId="0DBE4A16" w14:textId="77777777" w:rsidR="00DC5659" w:rsidRDefault="00000000">
      <w:pPr>
        <w:pStyle w:val="Standard"/>
        <w:spacing w:after="40"/>
        <w:jc w:val="both"/>
        <w:rPr>
          <w:rFonts w:ascii="Cambria" w:hAnsi="Cambria" w:cs="Calibri"/>
          <w:sz w:val="21"/>
          <w:szCs w:val="21"/>
        </w:rPr>
      </w:pPr>
      <w:r>
        <w:rPr>
          <w:rFonts w:ascii="Cambria" w:hAnsi="Cambria" w:cs="Calibri"/>
          <w:sz w:val="21"/>
          <w:szCs w:val="21"/>
        </w:rPr>
        <w:t>V případě odeslání přihlášky na mimoškolní aktivitu pořádanou Správcem subjekt souhlasí se zpracováním osobních údajů:</w:t>
      </w:r>
    </w:p>
    <w:p w14:paraId="582CE24A" w14:textId="77777777" w:rsidR="00DC5659" w:rsidRDefault="00000000">
      <w:pPr>
        <w:pStyle w:val="Standard"/>
        <w:spacing w:after="40"/>
        <w:jc w:val="both"/>
        <w:rPr>
          <w:rFonts w:ascii="Cambria" w:hAnsi="Cambria" w:cs="Calibri"/>
          <w:sz w:val="21"/>
          <w:szCs w:val="21"/>
        </w:rPr>
      </w:pPr>
      <w:r>
        <w:rPr>
          <w:rFonts w:ascii="Cambria" w:hAnsi="Cambria" w:cs="Calibri"/>
          <w:sz w:val="21"/>
          <w:szCs w:val="21"/>
        </w:rPr>
        <w:t>jméno a příjmení, bydliště, pohlaví dítěte, emailová adresa rodičů, telefonický kontakt rodičů, datum narození přihlašovaného dítěte, další osobní údaje uvedené na povinných dokumentech jako jsou potvrzení o bezinfekčnosti, kopie průkazu zdravotní pojišťovny a posudku o zdravotní způsobilosti dítěte (pouze příměstské tábory).</w:t>
      </w:r>
    </w:p>
    <w:p w14:paraId="4CF228D8" w14:textId="77777777" w:rsidR="00DC5659" w:rsidRDefault="00000000">
      <w:pPr>
        <w:pStyle w:val="Standard"/>
        <w:spacing w:after="40"/>
        <w:jc w:val="both"/>
        <w:rPr>
          <w:rFonts w:ascii="Cambria" w:hAnsi="Cambria" w:cs="Calibri"/>
          <w:sz w:val="21"/>
          <w:szCs w:val="21"/>
        </w:rPr>
      </w:pPr>
      <w:r>
        <w:rPr>
          <w:rFonts w:ascii="Cambria" w:hAnsi="Cambria" w:cs="Calibri"/>
          <w:sz w:val="21"/>
          <w:szCs w:val="21"/>
        </w:rPr>
        <w:t>Tyto osobní údaje budou zpracovávány v elektronické formě po dobu deseti let, papírová forma bude ihned po přenesení do elektronické podoby skartována.</w:t>
      </w:r>
    </w:p>
    <w:p w14:paraId="0115B8E5" w14:textId="77777777" w:rsidR="00DC5659" w:rsidRDefault="00000000">
      <w:pPr>
        <w:pStyle w:val="Standard"/>
        <w:spacing w:after="40"/>
        <w:jc w:val="both"/>
        <w:rPr>
          <w:rFonts w:ascii="Cambria" w:hAnsi="Cambria" w:cs="Calibri"/>
          <w:sz w:val="21"/>
          <w:szCs w:val="21"/>
        </w:rPr>
      </w:pPr>
      <w:r>
        <w:rPr>
          <w:rFonts w:ascii="Cambria" w:hAnsi="Cambria" w:cs="Calibri"/>
          <w:sz w:val="21"/>
          <w:szCs w:val="21"/>
        </w:rPr>
        <w:t>Účelem zpracování osobních údajů je zpracování údajů nutné pro administrativu a organizační zajištění pořádaných akcí. V případě nutnosti je po Správci mohou vyžadovat oprávněné instituce (např. krajská hygienická stanice, zdravotní zařízení, pojišťovna apod.). Účelem je rovněž případné zasílání obchodních nabídek Správce (termíny podání přihlášek na příměstské tábory a mimoškolní aktivity, informace o připravovaných a realizovaných akcích Správce atd.).</w:t>
      </w:r>
    </w:p>
    <w:p w14:paraId="3962D52D" w14:textId="77777777" w:rsidR="00DC5659" w:rsidRDefault="00000000">
      <w:pPr>
        <w:pStyle w:val="Standard"/>
        <w:spacing w:after="40"/>
        <w:jc w:val="both"/>
        <w:rPr>
          <w:rFonts w:ascii="Cambria" w:hAnsi="Cambria" w:cs="Calibri"/>
          <w:sz w:val="21"/>
          <w:szCs w:val="21"/>
        </w:rPr>
      </w:pPr>
      <w:r>
        <w:rPr>
          <w:rFonts w:ascii="Cambria" w:hAnsi="Cambria" w:cs="Calibri"/>
          <w:sz w:val="21"/>
          <w:szCs w:val="21"/>
        </w:rPr>
        <w:t>Odesilatel souhlasí s případným užitím fotografií či videozáznamů zachycujícím jeho dítě – přihlášenou osobu. Tyto budou použity výhradně k prezentaci a propagaci příměstských táborů, mimoškolních aktivit a obdobné činnosti Správce, a to na sociálních sítích a dalších nosičích.</w:t>
      </w:r>
    </w:p>
    <w:p w14:paraId="1F98EABB" w14:textId="77777777" w:rsidR="00DC5659" w:rsidRDefault="00000000">
      <w:pPr>
        <w:pStyle w:val="Standard"/>
        <w:spacing w:after="40"/>
        <w:jc w:val="both"/>
        <w:rPr>
          <w:rFonts w:ascii="Cambria" w:hAnsi="Cambria" w:cs="Calibri"/>
          <w:sz w:val="21"/>
          <w:szCs w:val="21"/>
        </w:rPr>
      </w:pPr>
      <w:r>
        <w:rPr>
          <w:rFonts w:ascii="Cambria" w:hAnsi="Cambria" w:cs="Calibri"/>
          <w:sz w:val="21"/>
          <w:szCs w:val="21"/>
        </w:rPr>
        <w:t>Doba souhlasu se zpracováním a uchováním následujících osobních údajů je maximálně deset let: jméno, příjmení, e-mailová adresa rodičů, telefonický kontakt rodičů. Tyto budou následně smazány / skartovány. Fotografie a videozáznamy budou zpracovány na dobu neomezenou bez možnosti odvolání souhlasu. Osobní údaje mohou být poskytnuty pojišťovně vybrané pro pojištění účastníků příměstského tábora nebo oprávněným institucím (např. Krajská hygienická stanice, zdravotní zařízení apod.)</w:t>
      </w:r>
    </w:p>
    <w:p w14:paraId="4871BC88" w14:textId="77777777" w:rsidR="00DC5659" w:rsidRDefault="00000000">
      <w:pPr>
        <w:pStyle w:val="Standard"/>
        <w:spacing w:after="40"/>
        <w:jc w:val="both"/>
      </w:pPr>
      <w:r>
        <w:rPr>
          <w:rFonts w:ascii="Cambria" w:hAnsi="Cambria" w:cs="Calibri"/>
          <w:sz w:val="21"/>
          <w:szCs w:val="21"/>
        </w:rPr>
        <w:t xml:space="preserve">Subjekt oslovením pracovníků Správce údajů prostřednictvím e-mailu či telefonického hovoru prohlašuje, že byl Správcem řádně poučen o zpracování a ochraně osobních údajů, že výše uvedené osobní údaje jsou přesné a pravdivé a jsou Správci poskytovány dobrovolně. Dále Subjekt souhlasí s tím, že souhlas </w:t>
      </w:r>
      <w:proofErr w:type="gramStart"/>
      <w:r>
        <w:rPr>
          <w:rFonts w:ascii="Cambria" w:hAnsi="Cambria" w:cs="Calibri"/>
          <w:sz w:val="21"/>
          <w:szCs w:val="21"/>
        </w:rPr>
        <w:t>se</w:t>
      </w:r>
      <w:proofErr w:type="gramEnd"/>
      <w:r>
        <w:rPr>
          <w:rFonts w:ascii="Cambria" w:hAnsi="Cambria" w:cs="Calibri"/>
          <w:sz w:val="21"/>
          <w:szCs w:val="21"/>
        </w:rPr>
        <w:t xml:space="preserve"> zpracování osobních údajů může kdykoli zrušit formou e-mailového oznámení na adresu </w:t>
      </w:r>
      <w:hyperlink r:id="rId10" w:history="1">
        <w:r>
          <w:rPr>
            <w:rStyle w:val="Internetlink"/>
            <w:rFonts w:ascii="Cambria" w:hAnsi="Cambria" w:cs="Calibri"/>
            <w:sz w:val="21"/>
            <w:szCs w:val="21"/>
          </w:rPr>
          <w:t>iva@vasvseznalek.cz</w:t>
        </w:r>
      </w:hyperlink>
      <w:r>
        <w:rPr>
          <w:rFonts w:ascii="Cambria" w:hAnsi="Cambria" w:cs="Calibri"/>
          <w:sz w:val="21"/>
          <w:szCs w:val="21"/>
        </w:rPr>
        <w:t>. Dále Subjekt souhlasí s tím, že souhlas se zpracováním osobních údajů udělený při odeslání přihlášky na příměstský tábor nebo mimoškolní aktivitu je povinný.</w:t>
      </w:r>
    </w:p>
    <w:p w14:paraId="4E5A9AE0" w14:textId="77777777" w:rsidR="00DC5659" w:rsidRDefault="00000000">
      <w:pPr>
        <w:pStyle w:val="Standard"/>
        <w:spacing w:after="40"/>
        <w:rPr>
          <w:rFonts w:ascii="Cambria" w:hAnsi="Cambria" w:cs="Calibri"/>
          <w:sz w:val="21"/>
          <w:szCs w:val="21"/>
        </w:rPr>
      </w:pPr>
      <w:r>
        <w:rPr>
          <w:rFonts w:ascii="Cambria" w:hAnsi="Cambria" w:cs="Calibri"/>
          <w:sz w:val="21"/>
          <w:szCs w:val="21"/>
        </w:rPr>
        <w:t>Správce tímto v souladu s ustanovením čl. 13 Nařízení Evropského parlamentu a Rady (EU) č. 2016/679 ze dne 27. dubna 2016, obecného nařízení o ochraně osobních údajů (dále jen „Nařízení“), informuje, že:</w:t>
      </w:r>
    </w:p>
    <w:p w14:paraId="04F46BAE" w14:textId="77777777" w:rsidR="00DC5659" w:rsidRDefault="00000000">
      <w:pPr>
        <w:pStyle w:val="Odstavecseseznamem"/>
        <w:numPr>
          <w:ilvl w:val="0"/>
          <w:numId w:val="2"/>
        </w:numPr>
        <w:spacing w:after="40"/>
        <w:ind w:left="284" w:hanging="284"/>
        <w:jc w:val="both"/>
        <w:rPr>
          <w:rFonts w:ascii="Cambria" w:hAnsi="Cambria" w:cs="Calibri"/>
          <w:sz w:val="21"/>
          <w:szCs w:val="21"/>
        </w:rPr>
      </w:pPr>
      <w:r>
        <w:rPr>
          <w:rFonts w:ascii="Cambria" w:hAnsi="Cambria" w:cs="Calibri"/>
          <w:sz w:val="21"/>
          <w:szCs w:val="21"/>
        </w:rPr>
        <w:t>osobní údaje Subjektu údajů budou zpracovány na základě jeho svobodného souhlasu, a to za výše uvedených podmínek,</w:t>
      </w:r>
    </w:p>
    <w:p w14:paraId="2FD39FB2" w14:textId="77777777" w:rsidR="00DC5659" w:rsidRDefault="00000000">
      <w:pPr>
        <w:pStyle w:val="Odstavecseseznamem"/>
        <w:numPr>
          <w:ilvl w:val="0"/>
          <w:numId w:val="1"/>
        </w:numPr>
        <w:spacing w:after="40"/>
        <w:ind w:left="284" w:hanging="284"/>
        <w:jc w:val="both"/>
        <w:rPr>
          <w:rFonts w:ascii="Cambria" w:hAnsi="Cambria" w:cs="Calibri"/>
          <w:sz w:val="21"/>
          <w:szCs w:val="21"/>
        </w:rPr>
      </w:pPr>
      <w:r>
        <w:rPr>
          <w:rFonts w:ascii="Cambria" w:hAnsi="Cambria" w:cs="Calibri"/>
          <w:sz w:val="21"/>
          <w:szCs w:val="21"/>
        </w:rPr>
        <w:t>důvodem poskytnutí osobních údajů Subjektu údajů je zájem Subjektu údajů o zasílání obchodních nabídek Správce či o účast dítěte Subjektu či samotného Subjektu na aktivitách poskytovaným Správcem, což by bez poskytnutí těchto údajů nebylo možné,</w:t>
      </w:r>
    </w:p>
    <w:p w14:paraId="64A22CF4" w14:textId="77777777" w:rsidR="00DC5659" w:rsidRDefault="00000000">
      <w:pPr>
        <w:pStyle w:val="Odstavecseseznamem"/>
        <w:numPr>
          <w:ilvl w:val="0"/>
          <w:numId w:val="1"/>
        </w:numPr>
        <w:spacing w:after="40"/>
        <w:ind w:left="284" w:hanging="284"/>
        <w:jc w:val="both"/>
        <w:rPr>
          <w:rFonts w:ascii="Cambria" w:hAnsi="Cambria" w:cs="Calibri"/>
          <w:sz w:val="21"/>
          <w:szCs w:val="21"/>
        </w:rPr>
      </w:pPr>
      <w:r>
        <w:rPr>
          <w:rFonts w:ascii="Cambria" w:hAnsi="Cambria" w:cs="Calibri"/>
          <w:sz w:val="21"/>
          <w:szCs w:val="21"/>
        </w:rPr>
        <w:t>Správce nejmenoval pověřence pro ochranu osobních údajů, nepověřil zpracováním osobních údajů žádného zpracovatele ani neurčil zástupce pro plnění povinností ve smyslu Nařízení,</w:t>
      </w:r>
    </w:p>
    <w:p w14:paraId="3CA37CCF" w14:textId="77777777" w:rsidR="00DC5659" w:rsidRDefault="00000000">
      <w:pPr>
        <w:pStyle w:val="Odstavecseseznamem"/>
        <w:numPr>
          <w:ilvl w:val="0"/>
          <w:numId w:val="1"/>
        </w:numPr>
        <w:spacing w:after="40"/>
        <w:ind w:left="284" w:hanging="284"/>
        <w:jc w:val="both"/>
        <w:rPr>
          <w:rFonts w:ascii="Cambria" w:hAnsi="Cambria" w:cs="Calibri"/>
          <w:sz w:val="21"/>
          <w:szCs w:val="21"/>
        </w:rPr>
      </w:pPr>
      <w:r>
        <w:rPr>
          <w:rFonts w:ascii="Cambria" w:hAnsi="Cambria" w:cs="Calibri"/>
          <w:sz w:val="21"/>
          <w:szCs w:val="21"/>
        </w:rPr>
        <w:t>Správce nemá v úmyslu předat osobní údaje Subjektu údajů do třetí země, mezinárodní organizaci nebo jiným než výše uvedeným třetím osobám a nepředá jej žádné výše neuvedené třetí straně,</w:t>
      </w:r>
    </w:p>
    <w:p w14:paraId="66F7E7D0" w14:textId="77777777" w:rsidR="00DC5659" w:rsidRDefault="00000000">
      <w:pPr>
        <w:pStyle w:val="Odstavecseseznamem"/>
        <w:numPr>
          <w:ilvl w:val="0"/>
          <w:numId w:val="1"/>
        </w:numPr>
        <w:spacing w:after="40"/>
        <w:ind w:left="284" w:hanging="284"/>
        <w:jc w:val="both"/>
        <w:rPr>
          <w:rFonts w:ascii="Cambria" w:hAnsi="Cambria" w:cs="Calibri"/>
          <w:sz w:val="21"/>
          <w:szCs w:val="21"/>
        </w:rPr>
      </w:pPr>
      <w:r>
        <w:rPr>
          <w:rFonts w:ascii="Cambria" w:hAnsi="Cambria" w:cs="Calibri"/>
          <w:sz w:val="21"/>
          <w:szCs w:val="21"/>
        </w:rPr>
        <w:t>Subjekt údajů má právo kdykoliv odvolat svůj souhlas se zpracováním osobních údajů, právo 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má-li za to, že Správce při zpracování osobních údajů postupuje v rozporu s Nařízením.</w:t>
      </w:r>
    </w:p>
    <w:p w14:paraId="4F8515DD" w14:textId="77777777" w:rsidR="00DC5659" w:rsidRDefault="00DC5659">
      <w:pPr>
        <w:pStyle w:val="Standard"/>
        <w:spacing w:after="40"/>
        <w:rPr>
          <w:rFonts w:ascii="Cambria" w:hAnsi="Cambria" w:cs="Calibri"/>
          <w:sz w:val="21"/>
          <w:szCs w:val="21"/>
        </w:rPr>
      </w:pPr>
    </w:p>
    <w:p w14:paraId="3FA4B06D" w14:textId="77777777" w:rsidR="00DC5659" w:rsidRDefault="00000000">
      <w:pPr>
        <w:pStyle w:val="Standard"/>
        <w:spacing w:after="40"/>
        <w:rPr>
          <w:rFonts w:ascii="Cambria" w:hAnsi="Cambria" w:cs="Calibri"/>
          <w:sz w:val="21"/>
          <w:szCs w:val="21"/>
        </w:rPr>
      </w:pPr>
      <w:r>
        <w:rPr>
          <w:rFonts w:ascii="Cambria" w:hAnsi="Cambria" w:cs="Calibri"/>
          <w:sz w:val="21"/>
          <w:szCs w:val="21"/>
        </w:rPr>
        <w:t>Jméno a příjmení.......................................................................................................................................datum...........................................................</w:t>
      </w:r>
    </w:p>
    <w:p w14:paraId="2C112A14" w14:textId="77777777" w:rsidR="00DC5659" w:rsidRDefault="00000000">
      <w:pPr>
        <w:pStyle w:val="Standard"/>
        <w:spacing w:after="40"/>
        <w:rPr>
          <w:rFonts w:ascii="Cambria" w:hAnsi="Cambria" w:cs="Calibri"/>
          <w:b/>
          <w:bCs/>
          <w:sz w:val="21"/>
          <w:szCs w:val="21"/>
        </w:rPr>
      </w:pPr>
      <w:r>
        <w:rPr>
          <w:rFonts w:ascii="Cambria" w:hAnsi="Cambria" w:cs="Calibri"/>
          <w:b/>
          <w:bCs/>
          <w:sz w:val="21"/>
          <w:szCs w:val="21"/>
        </w:rPr>
        <w:t xml:space="preserve">Byl/-a jsem poučen/-a </w:t>
      </w:r>
      <w:proofErr w:type="spellStart"/>
      <w:r>
        <w:rPr>
          <w:rFonts w:ascii="Cambria" w:hAnsi="Cambria" w:cs="Calibri"/>
          <w:b/>
          <w:bCs/>
          <w:sz w:val="21"/>
          <w:szCs w:val="21"/>
        </w:rPr>
        <w:t>a</w:t>
      </w:r>
      <w:proofErr w:type="spellEnd"/>
      <w:r>
        <w:rPr>
          <w:rFonts w:ascii="Cambria" w:hAnsi="Cambria" w:cs="Calibri"/>
          <w:b/>
          <w:bCs/>
          <w:sz w:val="21"/>
          <w:szCs w:val="21"/>
        </w:rPr>
        <w:t xml:space="preserve"> beru na vědomí:</w:t>
      </w:r>
    </w:p>
    <w:p w14:paraId="29880AFF" w14:textId="77777777" w:rsidR="00DC5659" w:rsidRDefault="00DC5659">
      <w:pPr>
        <w:pStyle w:val="Standard"/>
        <w:spacing w:after="40"/>
        <w:rPr>
          <w:rFonts w:ascii="Cambria" w:hAnsi="Cambria" w:cs="Calibri"/>
          <w:sz w:val="21"/>
          <w:szCs w:val="21"/>
        </w:rPr>
      </w:pPr>
    </w:p>
    <w:p w14:paraId="631AA849" w14:textId="77777777" w:rsidR="00DC5659" w:rsidRDefault="00000000">
      <w:pPr>
        <w:pStyle w:val="Standard"/>
        <w:spacing w:after="40"/>
        <w:rPr>
          <w:rFonts w:ascii="Cambria" w:hAnsi="Cambria" w:cs="Calibri"/>
          <w:sz w:val="21"/>
          <w:szCs w:val="21"/>
        </w:rPr>
      </w:pPr>
      <w:r>
        <w:rPr>
          <w:rFonts w:ascii="Cambria" w:hAnsi="Cambria" w:cs="Calibri"/>
          <w:sz w:val="21"/>
          <w:szCs w:val="21"/>
        </w:rPr>
        <w:t>………………………………………………………………………</w:t>
      </w:r>
    </w:p>
    <w:p w14:paraId="10B6D595" w14:textId="77777777" w:rsidR="00DC5659" w:rsidRDefault="00000000">
      <w:pPr>
        <w:pStyle w:val="Standard"/>
        <w:spacing w:after="40"/>
      </w:pPr>
      <w:r>
        <w:rPr>
          <w:rFonts w:ascii="Cambria" w:hAnsi="Cambria" w:cs="Calibri"/>
          <w:sz w:val="21"/>
          <w:szCs w:val="21"/>
        </w:rPr>
        <w:t>(podpis zákonného zástupce – subjektu údajů)</w:t>
      </w:r>
    </w:p>
    <w:sectPr w:rsidR="00DC5659">
      <w:pgSz w:w="11906" w:h="16838"/>
      <w:pgMar w:top="284" w:right="720" w:bottom="426"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29D1A" w14:textId="77777777" w:rsidR="00B33818" w:rsidRDefault="00B33818">
      <w:r>
        <w:separator/>
      </w:r>
    </w:p>
  </w:endnote>
  <w:endnote w:type="continuationSeparator" w:id="0">
    <w:p w14:paraId="2C873A60" w14:textId="77777777" w:rsidR="00B33818" w:rsidRDefault="00B3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0B9C6" w14:textId="77777777" w:rsidR="00B33818" w:rsidRDefault="00B33818">
      <w:r>
        <w:rPr>
          <w:color w:val="000000"/>
        </w:rPr>
        <w:separator/>
      </w:r>
    </w:p>
  </w:footnote>
  <w:footnote w:type="continuationSeparator" w:id="0">
    <w:p w14:paraId="49CB2FA6" w14:textId="77777777" w:rsidR="00B33818" w:rsidRDefault="00B33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F524D"/>
    <w:multiLevelType w:val="multilevel"/>
    <w:tmpl w:val="546A00E0"/>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06977900">
    <w:abstractNumId w:val="0"/>
  </w:num>
  <w:num w:numId="2" w16cid:durableId="1421875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59"/>
    <w:rsid w:val="002D2F28"/>
    <w:rsid w:val="003454C2"/>
    <w:rsid w:val="003B2D28"/>
    <w:rsid w:val="00432362"/>
    <w:rsid w:val="00B33818"/>
    <w:rsid w:val="00B72211"/>
    <w:rsid w:val="00BB0F6F"/>
    <w:rsid w:val="00DC5659"/>
    <w:rsid w:val="00E06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83ED"/>
  <w15:docId w15:val="{F3D8743E-C162-4FF9-9B65-7EFBF9B1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rFonts w:eastAsia="SimSun" w:cs="Tahoma"/>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extbubliny">
    <w:name w:val="Balloon Text"/>
    <w:basedOn w:val="Standard"/>
    <w:rPr>
      <w:rFonts w:ascii="Tahoma" w:hAnsi="Tahoma" w:cs="Mangal"/>
      <w:sz w:val="16"/>
      <w:szCs w:val="14"/>
    </w:rPr>
  </w:style>
  <w:style w:type="paragraph" w:styleId="Odstavecseseznamem">
    <w:name w:val="List Paragraph"/>
    <w:basedOn w:val="Standard"/>
    <w:pPr>
      <w:suppressAutoHyphens w:val="0"/>
      <w:spacing w:after="160" w:line="251" w:lineRule="auto"/>
      <w:ind w:left="720"/>
    </w:pPr>
    <w:rPr>
      <w:rFonts w:ascii="Calibri" w:eastAsia="Calibri" w:hAnsi="Calibri" w:cs="Arial"/>
      <w:sz w:val="22"/>
      <w:szCs w:val="22"/>
      <w:lang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Internetlink">
    <w:name w:val="Internet link"/>
    <w:basedOn w:val="Standardnpsmoodstavce"/>
    <w:rPr>
      <w:color w:val="0000FF"/>
      <w:u w:val="single"/>
    </w:rPr>
  </w:style>
  <w:style w:type="character" w:customStyle="1" w:styleId="TextbublinyChar">
    <w:name w:val="Text bubliny Char"/>
    <w:basedOn w:val="Standardnpsmoodstavce"/>
    <w:rPr>
      <w:rFonts w:ascii="Tahoma" w:eastAsia="SimSun" w:hAnsi="Tahoma" w:cs="Mangal"/>
      <w:kern w:val="3"/>
      <w:sz w:val="16"/>
      <w:szCs w:val="14"/>
      <w:lang w:eastAsia="hi-IN" w:bidi="hi-IN"/>
    </w:rPr>
  </w:style>
  <w:style w:type="character" w:customStyle="1" w:styleId="ListLabel1">
    <w:name w:val="ListLabel 1"/>
    <w:rPr>
      <w:rFonts w:cs="Courier New"/>
    </w:rPr>
  </w:style>
  <w:style w:type="numbering" w:customStyle="1" w:styleId="WWNum1">
    <w:name w:val="WWNum1"/>
    <w:basedOn w:val="Bezseznamu"/>
    <w:pPr>
      <w:numPr>
        <w:numId w:val="1"/>
      </w:numPr>
    </w:pPr>
  </w:style>
  <w:style w:type="table" w:styleId="Mkatabulky">
    <w:name w:val="Table Grid"/>
    <w:basedOn w:val="Normlntabulka"/>
    <w:uiPriority w:val="39"/>
    <w:rsid w:val="00E06E18"/>
    <w:pPr>
      <w:textAlignment w:val="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va@vasvseznalek.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va@vasvseznalek.cz" TargetMode="External"/><Relationship Id="rId4" Type="http://schemas.openxmlformats.org/officeDocument/2006/relationships/webSettings" Target="webSettings.xml"/><Relationship Id="rId9" Type="http://schemas.openxmlformats.org/officeDocument/2006/relationships/hyperlink" Target="http://www.vasvseznal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927</Words>
  <Characters>5474</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rprahl</cp:lastModifiedBy>
  <cp:revision>6</cp:revision>
  <cp:lastPrinted>1900-12-31T22:00:00Z</cp:lastPrinted>
  <dcterms:created xsi:type="dcterms:W3CDTF">2023-07-03T11:20:00Z</dcterms:created>
  <dcterms:modified xsi:type="dcterms:W3CDTF">2023-09-11T09:40:00Z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